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-190436</wp:posOffset>
            </wp:positionH>
            <wp:positionV relativeFrom="paragraph">
              <wp:posOffset>114300</wp:posOffset>
            </wp:positionV>
            <wp:extent cx="2353762" cy="651488"/>
            <wp:effectExtent b="0" l="0" r="0" t="0"/>
            <wp:wrapSquare wrapText="bothSides" distB="114300" distT="114300" distL="114300" distR="114300"/>
            <wp:docPr id="6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53762" cy="651488"/>
                    </a:xfrm>
                    <a:prstGeom prst="rect"/>
                    <a:ln/>
                  </pic:spPr>
                </pic:pic>
              </a:graphicData>
            </a:graphic>
          </wp:anchor>
        </w:drawing>
      </w:r>
    </w:p>
    <w:p w:rsidR="00000000" w:rsidDel="00000000" w:rsidP="00000000" w:rsidRDefault="00000000" w:rsidRPr="00000000" w14:paraId="00000002">
      <w:pPr>
        <w:rPr>
          <w:color w:val="000000"/>
        </w:rPr>
      </w:pPr>
      <w:r w:rsidDel="00000000" w:rsidR="00000000" w:rsidRPr="00000000">
        <w:rPr>
          <w:rtl w:val="0"/>
        </w:rPr>
      </w:r>
    </w:p>
    <w:p w:rsidR="00000000" w:rsidDel="00000000" w:rsidP="00000000" w:rsidRDefault="00000000" w:rsidRPr="00000000" w14:paraId="00000003">
      <w:pPr>
        <w:jc w:val="center"/>
        <w:rPr>
          <w:color w:val="000000"/>
        </w:rPr>
      </w:pPr>
      <w:r w:rsidDel="00000000" w:rsidR="00000000" w:rsidRPr="00000000">
        <w:rPr>
          <w:rtl w:val="0"/>
        </w:rPr>
      </w:r>
    </w:p>
    <w:p w:rsidR="00000000" w:rsidDel="00000000" w:rsidP="00000000" w:rsidRDefault="00000000" w:rsidRPr="00000000" w14:paraId="00000004">
      <w:pPr>
        <w:jc w:val="center"/>
        <w:rPr>
          <w:color w:val="000000"/>
        </w:rPr>
      </w:pPr>
      <w:r w:rsidDel="00000000" w:rsidR="00000000" w:rsidRPr="00000000">
        <w:rPr>
          <w:rtl w:val="0"/>
        </w:rPr>
      </w:r>
    </w:p>
    <w:p w:rsidR="00000000" w:rsidDel="00000000" w:rsidP="00000000" w:rsidRDefault="00000000" w:rsidRPr="00000000" w14:paraId="00000005">
      <w:pPr>
        <w:jc w:val="left"/>
        <w:rPr>
          <w:color w:val="000000"/>
        </w:rPr>
      </w:pPr>
      <w:r w:rsidDel="00000000" w:rsidR="00000000" w:rsidRPr="00000000">
        <w:rPr>
          <w:rtl w:val="0"/>
        </w:rPr>
      </w:r>
    </w:p>
    <w:p w:rsidR="00000000" w:rsidDel="00000000" w:rsidP="00000000" w:rsidRDefault="00000000" w:rsidRPr="00000000" w14:paraId="00000006">
      <w:pPr>
        <w:jc w:val="center"/>
        <w:rPr>
          <w:color w:val="000000"/>
        </w:rPr>
      </w:pPr>
      <w:r w:rsidDel="00000000" w:rsidR="00000000" w:rsidRPr="00000000">
        <w:rPr>
          <w:rtl w:val="0"/>
        </w:rPr>
      </w:r>
    </w:p>
    <w:p w:rsidR="00000000" w:rsidDel="00000000" w:rsidP="00000000" w:rsidRDefault="00000000" w:rsidRPr="00000000" w14:paraId="00000007">
      <w:pPr>
        <w:jc w:val="center"/>
        <w:rPr>
          <w:color w:val="000000"/>
        </w:rPr>
      </w:pPr>
      <w:r w:rsidDel="00000000" w:rsidR="00000000" w:rsidRPr="00000000">
        <w:rPr>
          <w:rtl w:val="0"/>
        </w:rPr>
      </w:r>
    </w:p>
    <w:p w:rsidR="00000000" w:rsidDel="00000000" w:rsidP="00000000" w:rsidRDefault="00000000" w:rsidRPr="00000000" w14:paraId="00000008">
      <w:pPr>
        <w:jc w:val="center"/>
        <w:rPr>
          <w:color w:val="000000"/>
        </w:rPr>
      </w:pPr>
      <w:r w:rsidDel="00000000" w:rsidR="00000000" w:rsidRPr="00000000">
        <w:rPr>
          <w:color w:val="000000"/>
          <w:rtl w:val="0"/>
        </w:rPr>
        <w:t xml:space="preserve">COMUNICATO STAMPA / 17 marzo 2022</w:t>
      </w:r>
    </w:p>
    <w:p w:rsidR="00000000" w:rsidDel="00000000" w:rsidP="00000000" w:rsidRDefault="00000000" w:rsidRPr="00000000" w14:paraId="00000009">
      <w:pPr>
        <w:jc w:val="both"/>
        <w:rPr>
          <w:color w:val="000000"/>
          <w:sz w:val="24"/>
          <w:szCs w:val="24"/>
        </w:rPr>
      </w:pPr>
      <w:r w:rsidDel="00000000" w:rsidR="00000000" w:rsidRPr="00000000">
        <w:rPr>
          <w:rtl w:val="0"/>
        </w:rPr>
      </w:r>
    </w:p>
    <w:p w:rsidR="00000000" w:rsidDel="00000000" w:rsidP="00000000" w:rsidRDefault="00000000" w:rsidRPr="00000000" w14:paraId="0000000A">
      <w:pPr>
        <w:spacing w:after="120" w:before="120" w:line="240" w:lineRule="auto"/>
        <w:rPr>
          <w:b w:val="1"/>
          <w:color w:val="000000"/>
          <w:sz w:val="30"/>
          <w:szCs w:val="30"/>
        </w:rPr>
      </w:pPr>
      <w:r w:rsidDel="00000000" w:rsidR="00000000" w:rsidRPr="00000000">
        <w:rPr>
          <w:b w:val="1"/>
          <w:color w:val="000000"/>
          <w:sz w:val="30"/>
          <w:szCs w:val="30"/>
          <w:rtl w:val="0"/>
        </w:rPr>
        <w:t xml:space="preserve">Girardi (Federauto): «Siamo orgogliosi di partecipare anche noi a questa edizione 2022 della fiera di S. Giuseppe»</w:t>
      </w:r>
    </w:p>
    <w:p w:rsidR="00000000" w:rsidDel="00000000" w:rsidP="00000000" w:rsidRDefault="00000000" w:rsidRPr="00000000" w14:paraId="0000000B">
      <w:pPr>
        <w:spacing w:after="120" w:before="120" w:line="240" w:lineRule="auto"/>
        <w:jc w:val="both"/>
        <w:rPr>
          <w:b w:val="1"/>
          <w:color w:val="000000"/>
          <w:sz w:val="20"/>
          <w:szCs w:val="20"/>
        </w:rPr>
      </w:pPr>
      <w:r w:rsidDel="00000000" w:rsidR="00000000" w:rsidRPr="00000000">
        <w:rPr>
          <w:rtl w:val="0"/>
        </w:rPr>
      </w:r>
    </w:p>
    <w:p w:rsidR="00000000" w:rsidDel="00000000" w:rsidP="00000000" w:rsidRDefault="00000000" w:rsidRPr="00000000" w14:paraId="0000000C">
      <w:pPr>
        <w:spacing w:after="120" w:before="120" w:line="240" w:lineRule="auto"/>
        <w:jc w:val="both"/>
        <w:rPr>
          <w:b w:val="1"/>
          <w:color w:val="000000"/>
          <w:sz w:val="20"/>
          <w:szCs w:val="20"/>
        </w:rPr>
      </w:pPr>
      <w:r w:rsidDel="00000000" w:rsidR="00000000" w:rsidRPr="00000000">
        <w:rPr>
          <w:b w:val="1"/>
          <w:color w:val="000000"/>
          <w:sz w:val="20"/>
          <w:szCs w:val="20"/>
          <w:rtl w:val="0"/>
        </w:rPr>
        <w:t xml:space="preserve">TRENTO. Domenica 20 marzo 2022 gli autoconcessionari di Federauto Trentino, categoria dell’Associazione dei Commercianti al Dettaglio di Trento aderente a Confcommercio Trentino, saranno presenti in Piazza Fiera a Trento per la tradizionale fiera di S. Giuseppe mettendo in esposizione le proprie autovetture.</w:t>
      </w:r>
    </w:p>
    <w:p w:rsidR="00000000" w:rsidDel="00000000" w:rsidP="00000000" w:rsidRDefault="00000000" w:rsidRPr="00000000" w14:paraId="0000000D">
      <w:pPr>
        <w:spacing w:after="120" w:before="120" w:line="240" w:lineRule="auto"/>
        <w:jc w:val="both"/>
        <w:rPr>
          <w:b w:val="1"/>
          <w:i w:val="1"/>
          <w:color w:val="000000"/>
          <w:sz w:val="20"/>
          <w:szCs w:val="20"/>
          <w:u w:val="single"/>
        </w:rPr>
      </w:pPr>
      <w:r w:rsidDel="00000000" w:rsidR="00000000" w:rsidRPr="00000000">
        <w:rPr>
          <w:color w:val="000000"/>
          <w:sz w:val="20"/>
          <w:szCs w:val="20"/>
          <w:rtl w:val="0"/>
        </w:rPr>
        <w:t xml:space="preserve">Anche gli </w:t>
      </w:r>
      <w:r w:rsidDel="00000000" w:rsidR="00000000" w:rsidRPr="00000000">
        <w:rPr>
          <w:color w:val="000000"/>
          <w:sz w:val="20"/>
          <w:szCs w:val="20"/>
          <w:rtl w:val="0"/>
        </w:rPr>
        <w:t xml:space="preserve">autoconcessionari</w:t>
      </w:r>
      <w:r w:rsidDel="00000000" w:rsidR="00000000" w:rsidRPr="00000000">
        <w:rPr>
          <w:color w:val="000000"/>
          <w:sz w:val="20"/>
          <w:szCs w:val="20"/>
          <w:rtl w:val="0"/>
        </w:rPr>
        <w:t xml:space="preserve"> aderenti a Federauto Trentino saranno presenti come da tradizione ed esporranno le proprie autovetture con le nuove tecnologie disponibili che il mercato dell’automobile offre. </w:t>
      </w:r>
      <w:r w:rsidDel="00000000" w:rsidR="00000000" w:rsidRPr="00000000">
        <w:rPr>
          <w:b w:val="1"/>
          <w:color w:val="000000"/>
          <w:sz w:val="20"/>
          <w:szCs w:val="20"/>
          <w:rtl w:val="0"/>
        </w:rPr>
        <w:t xml:space="preserve">Camilla Girardi, </w:t>
      </w:r>
      <w:r w:rsidDel="00000000" w:rsidR="00000000" w:rsidRPr="00000000">
        <w:rPr>
          <w:color w:val="000000"/>
          <w:sz w:val="20"/>
          <w:szCs w:val="20"/>
          <w:rtl w:val="0"/>
        </w:rPr>
        <w:t xml:space="preserve">presidente di Federauto: «Anche se il momento è delicato, vogliamo essere presenti a questa tradizionale e importante manifestazione per il Trentino e per tutta la nostra comunità. Siamo in fase di allentamento delle misure restrittive e quindi speranzosi di poter vivere un’estate più “leggera”, ci auguriamo che anche il momento difficile che stanno vivendo in Ucraina possa presto trovare una soluzione pacifica. Con la nostra presenza vogliamo contribuire a portare qualche momento di svago per i cittadini e per i turisti della città.»</w:t>
      </w:r>
      <w:r w:rsidDel="00000000" w:rsidR="00000000" w:rsidRPr="00000000">
        <w:rPr>
          <w:rtl w:val="0"/>
        </w:rPr>
      </w:r>
    </w:p>
    <w:sectPr>
      <w:footerReference r:id="rId8" w:type="default"/>
      <w:pgSz w:h="16834" w:w="11909" w:orient="portrait"/>
      <w:pgMar w:bottom="2267.716535433071" w:top="708.6614173228347" w:left="1700.7874015748032"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60" w:lineRule="auto"/>
      <w:rPr>
        <w:b w:val="1"/>
        <w:color w:val="666666"/>
        <w:sz w:val="18"/>
        <w:szCs w:val="18"/>
      </w:rPr>
    </w:pPr>
    <w:r w:rsidDel="00000000" w:rsidR="00000000" w:rsidRPr="00000000">
      <w:rPr>
        <w:b w:val="1"/>
        <w:color w:val="666666"/>
        <w:sz w:val="18"/>
        <w:szCs w:val="18"/>
        <w:rtl w:val="0"/>
      </w:rPr>
      <w:t xml:space="preserve">Informazioni</w:t>
    </w:r>
  </w:p>
  <w:p w:rsidR="00000000" w:rsidDel="00000000" w:rsidP="00000000" w:rsidRDefault="00000000" w:rsidRPr="00000000" w14:paraId="0000000F">
    <w:pPr>
      <w:rPr>
        <w:i w:val="1"/>
        <w:color w:val="666666"/>
        <w:sz w:val="18"/>
        <w:szCs w:val="18"/>
      </w:rPr>
    </w:pPr>
    <w:r w:rsidDel="00000000" w:rsidR="00000000" w:rsidRPr="00000000">
      <w:rPr>
        <w:i w:val="1"/>
        <w:color w:val="666666"/>
        <w:sz w:val="18"/>
        <w:szCs w:val="18"/>
        <w:rtl w:val="0"/>
      </w:rPr>
      <w:t xml:space="preserve">Ufficio Stampa e Comunicazione Confcommercio Trentino</w:t>
    </w:r>
  </w:p>
  <w:p w:rsidR="00000000" w:rsidDel="00000000" w:rsidP="00000000" w:rsidRDefault="00000000" w:rsidRPr="00000000" w14:paraId="00000010">
    <w:pPr>
      <w:spacing w:line="360" w:lineRule="auto"/>
      <w:rPr>
        <w:color w:val="666666"/>
        <w:sz w:val="18"/>
        <w:szCs w:val="18"/>
      </w:rPr>
    </w:pPr>
    <w:r w:rsidDel="00000000" w:rsidR="00000000" w:rsidRPr="00000000">
      <w:rPr>
        <w:color w:val="666666"/>
        <w:sz w:val="18"/>
        <w:szCs w:val="18"/>
        <w:rtl w:val="0"/>
      </w:rPr>
      <w:t xml:space="preserve">0461/8803</w:t>
    </w:r>
    <w:r w:rsidDel="00000000" w:rsidR="00000000" w:rsidRPr="00000000">
      <w:rPr>
        <w:sz w:val="18"/>
        <w:szCs w:val="18"/>
        <w:rtl w:val="0"/>
      </w:rPr>
      <w:t xml:space="preserve">10</w:t>
    </w:r>
    <w:r w:rsidDel="00000000" w:rsidR="00000000" w:rsidRPr="00000000">
      <w:rPr>
        <w:color w:val="666666"/>
        <w:sz w:val="18"/>
        <w:szCs w:val="18"/>
        <w:rtl w:val="0"/>
      </w:rPr>
      <w:t xml:space="preserve"> | </w:t>
    </w:r>
    <w:r w:rsidDel="00000000" w:rsidR="00000000" w:rsidRPr="00000000">
      <w:rPr>
        <w:sz w:val="18"/>
        <w:szCs w:val="18"/>
        <w:rtl w:val="0"/>
      </w:rPr>
      <w:t xml:space="preserve">comunicazione@unione.tn.it | </w:t>
    </w:r>
    <w:r w:rsidDel="00000000" w:rsidR="00000000" w:rsidRPr="00000000">
      <w:rPr>
        <w:color w:val="666666"/>
        <w:sz w:val="18"/>
        <w:szCs w:val="18"/>
        <w:rtl w:val="0"/>
      </w:rPr>
      <w:t xml:space="preserve">www.unione.tn.it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color w:val="434343"/>
      <w:sz w:val="36"/>
      <w:szCs w:val="36"/>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 w:type="paragraph" w:styleId="Subtitle">
    <w:name w:val="Subtitle"/>
    <w:basedOn w:val="Normal"/>
    <w:next w:val="Normal"/>
    <w:pPr>
      <w:keepNext w:val="1"/>
      <w:keepLines w:val="1"/>
      <w:spacing w:after="200" w:lineRule="auto"/>
    </w:pPr>
    <w:rPr>
      <w:b w:val="1"/>
      <w:color w:val="434343"/>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FY5Jpul8Dh1ZeO9O1JAODzpwMA==">AMUW2mUx98AO20FmLapDNkjfjc0K8FW3ZWpEdHAj8bYwZaDOsJ+4MAtUOQMVJgVXU6yqY5i3Z25mHbdG0j7L3Dt0w02Zr/6AFIdLO2vts8uBh5sDLqGMS3o=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